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307F" w14:textId="77777777" w:rsidR="00D737A5" w:rsidRDefault="00D737A5" w:rsidP="00D737A5">
      <w:pPr>
        <w:autoSpaceDE w:val="0"/>
        <w:autoSpaceDN w:val="0"/>
        <w:adjustRightInd w:val="0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AE7A10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i/>
          <w:iCs/>
          <w:sz w:val="24"/>
          <w:szCs w:val="24"/>
        </w:rPr>
        <w:t xml:space="preserve">17 </w:t>
      </w:r>
      <w:r>
        <w:rPr>
          <w:rFonts w:ascii="Calibri" w:hAnsi="Calibri" w:cs="Calibri"/>
          <w:i/>
          <w:iCs/>
          <w:sz w:val="24"/>
          <w:szCs w:val="24"/>
        </w:rPr>
        <w:t>июля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2009 </w:t>
      </w:r>
      <w:r>
        <w:rPr>
          <w:rFonts w:ascii="Calibri" w:hAnsi="Calibri" w:cs="Calibri"/>
          <w:i/>
          <w:iCs/>
          <w:sz w:val="24"/>
          <w:szCs w:val="24"/>
        </w:rPr>
        <w:t>г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D737A5">
        <w:rPr>
          <w:rFonts w:ascii="Times New Roman" w:hAnsi="Times New Roman" w:cs="Times New Roman"/>
          <w:i/>
          <w:iCs/>
          <w:sz w:val="24"/>
          <w:szCs w:val="24"/>
        </w:rPr>
        <w:t xml:space="preserve"> 172-</w:t>
      </w:r>
      <w:r>
        <w:rPr>
          <w:rFonts w:ascii="Calibri" w:hAnsi="Calibri" w:cs="Calibri"/>
          <w:i/>
          <w:iCs/>
          <w:sz w:val="24"/>
          <w:szCs w:val="24"/>
        </w:rPr>
        <w:t>ФЗ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D8D9075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B876A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РОССИЙСКАЯ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ФЕДЕРАЦИЯ</w:t>
      </w:r>
    </w:p>
    <w:p w14:paraId="08B695BF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B889E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ФЕДЕРАЛЬНЫЙ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ЗАКОН</w:t>
      </w:r>
    </w:p>
    <w:p w14:paraId="6CD4F322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421B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ОБ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АНТИКОРРУПЦИОННОЙ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ЭКСПЕРТИЗЕ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НОРМАТИВНЫХ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ПРАВОВЫХ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АКТОВ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И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ПРОЕКТОВ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НОРМАТИВНЫХ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ПРАВОВЫХ</w:t>
      </w:r>
      <w:r w:rsidRPr="00D737A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АКТОВ</w:t>
      </w:r>
    </w:p>
    <w:p w14:paraId="1374EF3C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21.10.2013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279-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04.06.2018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145-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11.10.2018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362-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05.12.2022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498-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080A9A15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5BD78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Принят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2027404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Государственной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Думой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4329ABF9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>
        <w:rPr>
          <w:rFonts w:ascii="Calibri" w:hAnsi="Calibri" w:cs="Calibri"/>
          <w:i/>
          <w:iCs/>
          <w:sz w:val="24"/>
          <w:szCs w:val="24"/>
        </w:rPr>
        <w:t>июля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2009 </w:t>
      </w:r>
      <w:r>
        <w:rPr>
          <w:rFonts w:ascii="Calibri" w:hAnsi="Calibri" w:cs="Calibri"/>
          <w:i/>
          <w:iCs/>
          <w:sz w:val="24"/>
          <w:szCs w:val="24"/>
        </w:rPr>
        <w:t>года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0B7463A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DDF96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Одобрен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69474007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Советом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Федерации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6D7031C5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r>
        <w:rPr>
          <w:rFonts w:ascii="Calibri" w:hAnsi="Calibri" w:cs="Calibri"/>
          <w:i/>
          <w:iCs/>
          <w:sz w:val="24"/>
          <w:szCs w:val="24"/>
        </w:rPr>
        <w:t>июля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2009 </w:t>
      </w:r>
      <w:r>
        <w:rPr>
          <w:rFonts w:ascii="Calibri" w:hAnsi="Calibri" w:cs="Calibri"/>
          <w:i/>
          <w:iCs/>
          <w:sz w:val="24"/>
          <w:szCs w:val="24"/>
        </w:rPr>
        <w:t>года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432529F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86193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Статья</w:t>
      </w:r>
      <w:r w:rsidRPr="00D737A5">
        <w:rPr>
          <w:rFonts w:ascii="Calibri" w:hAnsi="Calibri" w:cs="Calibri"/>
          <w:b/>
          <w:bCs/>
          <w:sz w:val="32"/>
          <w:szCs w:val="32"/>
        </w:rPr>
        <w:t xml:space="preserve"> 1</w:t>
      </w:r>
    </w:p>
    <w:p w14:paraId="05E406A5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Настоящий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устанавливает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организационные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целях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выявления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коррупциогенных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последующего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устранения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17DF8AF0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Коррупциогенными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являются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положения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>устанавливающие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правоприменителя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необоснованно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широкие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пределы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усмотрения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возможность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необоснованного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исключений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положения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содержащие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неопределенные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трудновыполнимые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обременительные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гражданам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организациям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создающие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условия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проявления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коррупции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75E1C5FE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592F0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Статья</w:t>
      </w:r>
      <w:r w:rsidRPr="00D737A5">
        <w:rPr>
          <w:rFonts w:ascii="Calibri" w:hAnsi="Calibri" w:cs="Calibri"/>
          <w:b/>
          <w:bCs/>
          <w:sz w:val="32"/>
          <w:szCs w:val="32"/>
        </w:rPr>
        <w:t xml:space="preserve"> 2</w:t>
      </w:r>
    </w:p>
    <w:p w14:paraId="4692F028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Основными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принципами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являются</w:t>
      </w:r>
      <w:r w:rsidRPr="00D737A5">
        <w:rPr>
          <w:rFonts w:ascii="Calibri" w:hAnsi="Calibri" w:cs="Calibri"/>
          <w:sz w:val="24"/>
          <w:szCs w:val="24"/>
        </w:rPr>
        <w:t>:</w:t>
      </w:r>
    </w:p>
    <w:p w14:paraId="0E1408D3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обязательность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31A33569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оценка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во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взаимосвязи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актами</w:t>
      </w:r>
      <w:r w:rsidRPr="00D737A5">
        <w:rPr>
          <w:rFonts w:ascii="Calibri" w:hAnsi="Calibri" w:cs="Calibri"/>
          <w:sz w:val="24"/>
          <w:szCs w:val="24"/>
        </w:rPr>
        <w:t>;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04.06.2018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145-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5D44BDCE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обоснованность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объективность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проверяемость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результатов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>);</w:t>
      </w:r>
    </w:p>
    <w:p w14:paraId="31327EAC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компетентность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проводящих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>);</w:t>
      </w:r>
    </w:p>
    <w:p w14:paraId="79326978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Calibri" w:hAnsi="Calibri" w:cs="Calibri"/>
          <w:sz w:val="24"/>
          <w:szCs w:val="24"/>
        </w:rPr>
        <w:t>сотрудничество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субъектов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самоуправления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далее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органы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институтами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гражданского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>).</w:t>
      </w:r>
    </w:p>
    <w:p w14:paraId="1E050A65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C8A73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Статья</w:t>
      </w:r>
      <w:r w:rsidRPr="00D737A5">
        <w:rPr>
          <w:rFonts w:ascii="Calibri" w:hAnsi="Calibri" w:cs="Calibri"/>
          <w:b/>
          <w:bCs/>
          <w:sz w:val="32"/>
          <w:szCs w:val="32"/>
        </w:rPr>
        <w:t xml:space="preserve"> 3</w:t>
      </w:r>
    </w:p>
    <w:p w14:paraId="59083BBC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Антикоррупционная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проводится</w:t>
      </w:r>
      <w:r w:rsidRPr="00D737A5">
        <w:rPr>
          <w:rFonts w:ascii="Calibri" w:hAnsi="Calibri" w:cs="Calibri"/>
          <w:sz w:val="24"/>
          <w:szCs w:val="24"/>
        </w:rPr>
        <w:t>:</w:t>
      </w:r>
    </w:p>
    <w:p w14:paraId="2BE892F5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прокуратурой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настоящим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законом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Calibri" w:hAnsi="Calibri" w:cs="Calibri"/>
          <w:sz w:val="24"/>
          <w:szCs w:val="24"/>
        </w:rPr>
        <w:t>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прокуратуре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",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Генеральной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прокуратурой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согласно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методике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определенной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Правительством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145A9DEB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федеральным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юстиции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настоящим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согласно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методике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определенным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Правительством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7368FCD6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организациями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лицами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настоящим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установленном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субъектов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самоуправления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согласно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методике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определенной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Правительством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1DB88DFD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Прокуроры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ходе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проводят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вопросам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касающимся</w:t>
      </w:r>
      <w:r w:rsidRPr="00D737A5">
        <w:rPr>
          <w:rFonts w:ascii="Calibri" w:hAnsi="Calibri" w:cs="Calibri"/>
          <w:sz w:val="24"/>
          <w:szCs w:val="24"/>
        </w:rPr>
        <w:t>:</w:t>
      </w:r>
    </w:p>
    <w:p w14:paraId="4C2BDA48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прав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свобод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обязанностей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человека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гражданина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4961DEE9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собственности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службы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бюджетного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налогового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таможенного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лесного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водного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земельного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градостроительного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природоохранного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законодательства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законодательства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лицензировании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законодательства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регулирующего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деятельность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корпораций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фондов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создаваемых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основании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4AB179EB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социальных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гарантий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замещающим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замещавшим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государственные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должности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службы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159F0E15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>Федеральный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юстиции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проводит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экспертизу</w:t>
      </w:r>
      <w:r w:rsidRPr="00D737A5">
        <w:rPr>
          <w:rFonts w:ascii="Calibri" w:hAnsi="Calibri" w:cs="Calibri"/>
          <w:sz w:val="24"/>
          <w:szCs w:val="24"/>
        </w:rPr>
        <w:t>:</w:t>
      </w:r>
    </w:p>
    <w:p w14:paraId="11EBE9B7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Президента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постановлений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Правительства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разрабатываемых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организациями</w:t>
      </w:r>
      <w:r w:rsidRPr="00D737A5">
        <w:rPr>
          <w:rFonts w:ascii="Calibri" w:hAnsi="Calibri" w:cs="Calibri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2271B9CB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поправок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Правительства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проектам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подготовленным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организациями</w:t>
      </w:r>
      <w:r w:rsidRPr="00D737A5">
        <w:rPr>
          <w:rFonts w:ascii="Calibri" w:hAnsi="Calibri" w:cs="Calibri"/>
          <w:sz w:val="24"/>
          <w:szCs w:val="24"/>
        </w:rPr>
        <w:t xml:space="preserve">, -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>;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21.10.2013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279-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7FF16FF1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затрагивающих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свободы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обязанности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человека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гражданина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устанавливающих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статус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имеющих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межведомственный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внесении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образований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регистрации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6C607087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субъектов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мониторинге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внесении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сведений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субъектов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4AC9CE2C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>Органы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проводят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принятых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мониторинге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применения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3AF753D0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>Органы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обнаружения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актах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проектах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коррупциогенных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принятие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мер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устранению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компетенции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информируют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прокуратуры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3D5726A2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>Антикоррупционная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принятых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реорганизованными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упраздненными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организациями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проводится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организациями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переданы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реорганизованных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упраздненных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мониторинге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5371E70C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Calibri" w:hAnsi="Calibri" w:cs="Calibri"/>
          <w:sz w:val="24"/>
          <w:szCs w:val="24"/>
        </w:rPr>
        <w:t>Антикоррупционная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принятых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реорганизованными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упраздненными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организациями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полномочия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реорганизации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упразднении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переданы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проводится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компетенции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функции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выработке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политики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</w:t>
      </w:r>
      <w:r w:rsidRPr="00D737A5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правовому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регулированию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сфере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деятельности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мониторинге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53B99B2A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выявлении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реорганизованных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упраздненных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коррупциогенных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органы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переданы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реорганизованных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упраздненных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либо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компетенции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функции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выработке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политики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</w:t>
      </w:r>
      <w:r w:rsidRPr="00D737A5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правовому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регулированию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сфере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деятельности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принимают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решение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разработке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проекта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направленного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исключение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реорганизованных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упраздненных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коррупциогенных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факторов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12827200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C3860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Статья</w:t>
      </w:r>
      <w:r w:rsidRPr="00D737A5">
        <w:rPr>
          <w:rFonts w:ascii="Calibri" w:hAnsi="Calibri" w:cs="Calibri"/>
          <w:b/>
          <w:bCs/>
          <w:sz w:val="32"/>
          <w:szCs w:val="32"/>
        </w:rPr>
        <w:t xml:space="preserve"> 4</w:t>
      </w:r>
    </w:p>
    <w:p w14:paraId="39EB9491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Выявленные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актах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проектах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коррупциогенные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отражаются</w:t>
      </w:r>
      <w:r w:rsidRPr="00D737A5">
        <w:rPr>
          <w:rFonts w:ascii="Calibri" w:hAnsi="Calibri" w:cs="Calibri"/>
          <w:sz w:val="24"/>
          <w:szCs w:val="24"/>
        </w:rPr>
        <w:t>:</w:t>
      </w:r>
    </w:p>
    <w:p w14:paraId="1DAF426A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прокурора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обращении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прокурора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суд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предусмотренном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процессуальным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законодательством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>;</w:t>
      </w:r>
    </w:p>
    <w:p w14:paraId="679397C6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составляемом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случаях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предусмотренных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частями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7" w:history="1"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8" w:history="1"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статьи</w:t>
      </w:r>
      <w:r w:rsidRPr="00D737A5">
        <w:rPr>
          <w:rFonts w:ascii="Calibri" w:hAnsi="Calibri" w:cs="Calibri"/>
          <w:sz w:val="24"/>
          <w:szCs w:val="24"/>
        </w:rPr>
        <w:t xml:space="preserve"> 3 </w:t>
      </w:r>
      <w:r>
        <w:rPr>
          <w:rFonts w:ascii="Calibri" w:hAnsi="Calibri" w:cs="Calibri"/>
          <w:sz w:val="24"/>
          <w:szCs w:val="24"/>
        </w:rPr>
        <w:t>настоящего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далее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заключение</w:t>
      </w:r>
      <w:r w:rsidRPr="00D737A5">
        <w:rPr>
          <w:rFonts w:ascii="Calibri" w:hAnsi="Calibri" w:cs="Calibri"/>
          <w:sz w:val="24"/>
          <w:szCs w:val="24"/>
        </w:rPr>
        <w:t>).</w:t>
      </w:r>
    </w:p>
    <w:p w14:paraId="24327AC5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прокурора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выявленные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акте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коррупциогенные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предложены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способы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устранения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3F9CAA5D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>Требование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прокурора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подлежит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обязательному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рассмотрению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соответствующими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позднее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десятидневный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срок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дня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поступления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учитывается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издали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компетенцией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Требование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прокурора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направленное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законодательный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представительный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орган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субъекта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представительный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самоуправления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подлежит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обязательному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рассмотрению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ближайшем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заседании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учитывается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издал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компетенцией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7840809B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>Требование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прокурора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может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обжаловано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установленном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5D92BDCE" w14:textId="77777777" w:rsid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Calibri" w:hAnsi="Calibri" w:cs="Calibri"/>
          <w:sz w:val="24"/>
          <w:szCs w:val="24"/>
        </w:rPr>
        <w:t>Заключения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составляемые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случаях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предусмотренных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пунктом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3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части</w:t>
      </w:r>
      <w:r w:rsidRPr="00D737A5">
        <w:rPr>
          <w:rFonts w:ascii="Calibri" w:hAnsi="Calibri" w:cs="Calibri"/>
          <w:sz w:val="24"/>
          <w:szCs w:val="24"/>
        </w:rPr>
        <w:t xml:space="preserve"> 3 </w:t>
      </w:r>
      <w:r>
        <w:rPr>
          <w:rFonts w:ascii="Calibri" w:hAnsi="Calibri" w:cs="Calibri"/>
          <w:sz w:val="24"/>
          <w:szCs w:val="24"/>
        </w:rPr>
        <w:t>статьи</w:t>
      </w:r>
      <w:r w:rsidRPr="00D737A5">
        <w:rPr>
          <w:rFonts w:ascii="Calibri" w:hAnsi="Calibri" w:cs="Calibri"/>
          <w:sz w:val="24"/>
          <w:szCs w:val="24"/>
        </w:rPr>
        <w:t xml:space="preserve"> 3 </w:t>
      </w:r>
      <w:r>
        <w:rPr>
          <w:rFonts w:ascii="Calibri" w:hAnsi="Calibri" w:cs="Calibri"/>
          <w:sz w:val="24"/>
          <w:szCs w:val="24"/>
        </w:rPr>
        <w:t>настоящего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носят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>обязательный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выявлении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коррупциогенных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затрагивающих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свободы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обязанности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человека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гражданина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устанавливающих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статус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имеющих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межведомственный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уставах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внесении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образований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подлежат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регистрации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  <w:lang w:val="en-US"/>
        </w:rPr>
        <w:t>(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>
        <w:rPr>
          <w:rFonts w:ascii="Calibri" w:hAnsi="Calibri" w:cs="Calibri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20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>
          <w:rPr>
            <w:rFonts w:ascii="Calibri" w:hAnsi="Calibri" w:cs="Calibri"/>
            <w:color w:val="0000FF"/>
            <w:sz w:val="24"/>
            <w:szCs w:val="24"/>
            <w:u w:val="single"/>
            <w:lang w:val="en-US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1887FA5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>Заключения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составляемые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случаях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предусмотренных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пунктами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21" w:history="1"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23" w:history="1"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части</w:t>
      </w:r>
      <w:r w:rsidRPr="00D737A5">
        <w:rPr>
          <w:rFonts w:ascii="Calibri" w:hAnsi="Calibri" w:cs="Calibri"/>
          <w:sz w:val="24"/>
          <w:szCs w:val="24"/>
        </w:rPr>
        <w:t xml:space="preserve"> 3 </w:t>
      </w:r>
      <w:r>
        <w:rPr>
          <w:rFonts w:ascii="Calibri" w:hAnsi="Calibri" w:cs="Calibri"/>
          <w:sz w:val="24"/>
          <w:szCs w:val="24"/>
        </w:rPr>
        <w:t>статьи</w:t>
      </w:r>
      <w:r w:rsidRPr="00D737A5">
        <w:rPr>
          <w:rFonts w:ascii="Calibri" w:hAnsi="Calibri" w:cs="Calibri"/>
          <w:sz w:val="24"/>
          <w:szCs w:val="24"/>
        </w:rPr>
        <w:t xml:space="preserve"> 3 </w:t>
      </w:r>
      <w:r>
        <w:rPr>
          <w:rFonts w:ascii="Calibri" w:hAnsi="Calibri" w:cs="Calibri"/>
          <w:sz w:val="24"/>
          <w:szCs w:val="24"/>
        </w:rPr>
        <w:t>настоящего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носят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рекомендательный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подлежат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обязательному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рассмотрению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соответствующими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лицом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4C95C7CA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>Разногласия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возникающие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оценке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коррупциогенных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факторов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разрешаются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установленном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Правительством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291E6AF9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A9D17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Статья</w:t>
      </w:r>
      <w:r w:rsidRPr="00D737A5">
        <w:rPr>
          <w:rFonts w:ascii="Calibri" w:hAnsi="Calibri" w:cs="Calibri"/>
          <w:b/>
          <w:bCs/>
          <w:sz w:val="32"/>
          <w:szCs w:val="32"/>
        </w:rPr>
        <w:t xml:space="preserve"> 5</w:t>
      </w:r>
    </w:p>
    <w:p w14:paraId="3F692B89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Институты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гражданского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далее</w:t>
      </w:r>
      <w:r w:rsidRPr="00D737A5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граждане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могут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предусмотренном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счет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собственных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средств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проводить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независимую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). </w:t>
      </w:r>
      <w:r>
        <w:rPr>
          <w:rFonts w:ascii="Calibri" w:hAnsi="Calibri" w:cs="Calibri"/>
          <w:sz w:val="24"/>
          <w:szCs w:val="24"/>
        </w:rPr>
        <w:t>Порядок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условия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аккредитации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независимой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устанавливаются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исполнительной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юстиции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21.11.2011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329-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11.10.2018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362-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40B7F8BE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Calibri" w:hAnsi="Calibri" w:cs="Calibri"/>
          <w:sz w:val="24"/>
          <w:szCs w:val="24"/>
        </w:rPr>
        <w:t>Не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допускается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независимой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проектов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актов</w:t>
      </w:r>
      <w:r w:rsidRPr="00D737A5">
        <w:rPr>
          <w:rFonts w:ascii="Calibri" w:hAnsi="Calibri" w:cs="Calibri"/>
          <w:sz w:val="24"/>
          <w:szCs w:val="24"/>
        </w:rPr>
        <w:t>):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11.10.2018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362-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6CCE5FEC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гражданами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имеющими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неснятую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непогашенную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судимость</w:t>
      </w:r>
      <w:r w:rsidRPr="00D737A5">
        <w:rPr>
          <w:rFonts w:ascii="Calibri" w:hAnsi="Calibri" w:cs="Calibri"/>
          <w:sz w:val="24"/>
          <w:szCs w:val="24"/>
        </w:rPr>
        <w:t>;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11.10.2018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362-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4442C4D7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гражданами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сведения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взыскания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виде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увольнения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освобождения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должности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связи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утратой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доверия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совершение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коррупционного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правонарушения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включены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реестр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уволенных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связи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утратой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доверия</w:t>
      </w:r>
      <w:r w:rsidRPr="00D737A5">
        <w:rPr>
          <w:rFonts w:ascii="Calibri" w:hAnsi="Calibri" w:cs="Calibri"/>
          <w:sz w:val="24"/>
          <w:szCs w:val="24"/>
        </w:rPr>
        <w:t>;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11.10.2018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362-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5086395B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гражданами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осуществляющими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деятельность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органах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организациях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указанных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пункте</w:t>
      </w:r>
      <w:r w:rsidRPr="00D737A5">
        <w:rPr>
          <w:rFonts w:ascii="Calibri" w:hAnsi="Calibri" w:cs="Calibri"/>
          <w:sz w:val="24"/>
          <w:szCs w:val="24"/>
        </w:rPr>
        <w:t xml:space="preserve"> 3 </w:t>
      </w:r>
      <w:r>
        <w:rPr>
          <w:rFonts w:ascii="Calibri" w:hAnsi="Calibri" w:cs="Calibri"/>
          <w:sz w:val="24"/>
          <w:szCs w:val="24"/>
        </w:rPr>
        <w:t>части</w:t>
      </w:r>
      <w:r w:rsidRPr="00D737A5">
        <w:rPr>
          <w:rFonts w:ascii="Calibri" w:hAnsi="Calibri" w:cs="Calibri"/>
          <w:sz w:val="24"/>
          <w:szCs w:val="24"/>
        </w:rPr>
        <w:t xml:space="preserve"> 1 </w:t>
      </w:r>
      <w:r>
        <w:rPr>
          <w:rFonts w:ascii="Calibri" w:hAnsi="Calibri" w:cs="Calibri"/>
          <w:sz w:val="24"/>
          <w:szCs w:val="24"/>
        </w:rPr>
        <w:t>статьи</w:t>
      </w:r>
      <w:r w:rsidRPr="00D737A5">
        <w:rPr>
          <w:rFonts w:ascii="Calibri" w:hAnsi="Calibri" w:cs="Calibri"/>
          <w:sz w:val="24"/>
          <w:szCs w:val="24"/>
        </w:rPr>
        <w:t xml:space="preserve"> 3 </w:t>
      </w:r>
      <w:r>
        <w:rPr>
          <w:rFonts w:ascii="Calibri" w:hAnsi="Calibri" w:cs="Calibri"/>
          <w:sz w:val="24"/>
          <w:szCs w:val="24"/>
        </w:rPr>
        <w:t>настоящего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>;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11.10.2018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362-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48533C50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международными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иностранными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организациями</w:t>
      </w:r>
      <w:r w:rsidRPr="00D737A5">
        <w:rPr>
          <w:rFonts w:ascii="Calibri" w:hAnsi="Calibri" w:cs="Calibri"/>
          <w:sz w:val="24"/>
          <w:szCs w:val="24"/>
        </w:rPr>
        <w:t>;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11.10.2018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362-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3C3DA440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Calibri" w:hAnsi="Calibri" w:cs="Calibri"/>
          <w:sz w:val="24"/>
          <w:szCs w:val="24"/>
        </w:rPr>
        <w:t>иностранными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агентами</w:t>
      </w:r>
      <w:r w:rsidRPr="00D737A5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ред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Федерального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hyperlink r:id="rId33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от</w:t>
        </w:r>
        <w:r w:rsidRPr="00D737A5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05.12.2022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D737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498-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ФЗ</w:t>
        </w:r>
      </w:hyperlink>
      <w:r w:rsidRPr="00D737A5">
        <w:rPr>
          <w:rFonts w:ascii="Times New Roman" w:hAnsi="Times New Roman" w:cs="Times New Roman"/>
          <w:sz w:val="24"/>
          <w:szCs w:val="24"/>
        </w:rPr>
        <w:t>)</w:t>
      </w:r>
    </w:p>
    <w:p w14:paraId="23D30744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результатам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независимой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выявленные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акте</w:t>
      </w:r>
      <w:r w:rsidRPr="00D737A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проекте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нормативного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правового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</w:t>
      </w:r>
      <w:r w:rsidRPr="00D737A5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коррупциогенные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предложены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способы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устранения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71CA7146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>Заключение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результатам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независимой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антикоррупционной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экспертизы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носит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рекомендательный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подлежит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обязательному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рассмотрению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организацией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должностным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лицом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направлено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тридцатидневный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срок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дня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получения</w:t>
      </w:r>
      <w:r w:rsidRPr="00D737A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По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результатам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рассмотрения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гражданину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организации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проводившим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независимую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экспертизу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направляется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мотивированный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ответ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исключением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случаев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когда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заключении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отсутствует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предложение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способе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устранения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выявленных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коррупциогенных</w:t>
      </w:r>
      <w:r w:rsidRPr="00D737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факторов</w:t>
      </w:r>
      <w:r w:rsidRPr="00D737A5">
        <w:rPr>
          <w:rFonts w:ascii="Calibri" w:hAnsi="Calibri" w:cs="Calibri"/>
          <w:sz w:val="24"/>
          <w:szCs w:val="24"/>
        </w:rPr>
        <w:t>.</w:t>
      </w:r>
    </w:p>
    <w:p w14:paraId="7E6885C2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06315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Президент</w:t>
      </w:r>
    </w:p>
    <w:p w14:paraId="5D45DCFE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Российской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Федерации</w:t>
      </w:r>
    </w:p>
    <w:p w14:paraId="5C3BD73C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Д</w:t>
      </w:r>
      <w:r w:rsidRPr="00D737A5">
        <w:rPr>
          <w:rFonts w:ascii="Calibri" w:hAnsi="Calibri" w:cs="Calibri"/>
          <w:i/>
          <w:iCs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sz w:val="24"/>
          <w:szCs w:val="24"/>
        </w:rPr>
        <w:t>МЕДВЕДЕВ</w:t>
      </w:r>
    </w:p>
    <w:p w14:paraId="7EBD0643" w14:textId="77777777" w:rsidR="00D737A5" w:rsidRPr="00D737A5" w:rsidRDefault="00D737A5" w:rsidP="00D7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64701" w14:textId="77777777" w:rsidR="00D737A5" w:rsidRP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Москва</w:t>
      </w:r>
      <w:r w:rsidRPr="00D737A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Кремль</w:t>
      </w:r>
    </w:p>
    <w:p w14:paraId="69FEC535" w14:textId="77777777" w:rsid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>
        <w:rPr>
          <w:rFonts w:ascii="Calibri" w:hAnsi="Calibri" w:cs="Calibri"/>
          <w:sz w:val="24"/>
          <w:szCs w:val="24"/>
        </w:rPr>
        <w:t>июля</w:t>
      </w:r>
      <w:r>
        <w:rPr>
          <w:rFonts w:ascii="Calibri" w:hAnsi="Calibri" w:cs="Calibri"/>
          <w:sz w:val="24"/>
          <w:szCs w:val="24"/>
          <w:lang w:val="en-US"/>
        </w:rPr>
        <w:t xml:space="preserve"> 2009 </w:t>
      </w:r>
      <w:r>
        <w:rPr>
          <w:rFonts w:ascii="Calibri" w:hAnsi="Calibri" w:cs="Calibri"/>
          <w:sz w:val="24"/>
          <w:szCs w:val="24"/>
        </w:rPr>
        <w:t>года</w:t>
      </w:r>
    </w:p>
    <w:p w14:paraId="6DE065E8" w14:textId="77777777" w:rsidR="00D737A5" w:rsidRDefault="00D737A5" w:rsidP="00D737A5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 172-</w:t>
      </w:r>
      <w:r>
        <w:rPr>
          <w:rFonts w:ascii="Calibri" w:hAnsi="Calibri" w:cs="Calibri"/>
          <w:sz w:val="24"/>
          <w:szCs w:val="24"/>
        </w:rPr>
        <w:t>ФЗ</w:t>
      </w:r>
    </w:p>
    <w:p w14:paraId="57A0EBD4" w14:textId="77777777" w:rsidR="00275536" w:rsidRDefault="00275536"/>
    <w:sectPr w:rsidR="00275536" w:rsidSect="00CC3F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D9"/>
    <w:rsid w:val="00275536"/>
    <w:rsid w:val="00830CD9"/>
    <w:rsid w:val="00D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8BA3-B97E-4531-A2DB-AE1F3A5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23914#l204" TargetMode="External"/><Relationship Id="rId18" Type="http://schemas.openxmlformats.org/officeDocument/2006/relationships/hyperlink" Target="https://normativ.kontur.ru/document?moduleId=1&amp;documentId=322592#l21" TargetMode="External"/><Relationship Id="rId26" Type="http://schemas.openxmlformats.org/officeDocument/2006/relationships/hyperlink" Target="https://normativ.kontur.ru/document?moduleid=1&amp;documentid=423914#l2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22592#l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2215#l0" TargetMode="External"/><Relationship Id="rId12" Type="http://schemas.openxmlformats.org/officeDocument/2006/relationships/hyperlink" Target="https://normativ.kontur.ru/document?moduleid=1&amp;documentid=220050#l8" TargetMode="External"/><Relationship Id="rId17" Type="http://schemas.openxmlformats.org/officeDocument/2006/relationships/hyperlink" Target="https://normativ.kontur.ru/document?moduleId=1&amp;documentId=322592#l16" TargetMode="External"/><Relationship Id="rId25" Type="http://schemas.openxmlformats.org/officeDocument/2006/relationships/hyperlink" Target="https://normativ.kontur.ru/document?moduleid=1&amp;documentid=423914#l204" TargetMode="External"/><Relationship Id="rId33" Type="http://schemas.openxmlformats.org/officeDocument/2006/relationships/hyperlink" Target="https://normativ.kontur.ru/document?moduleid=1&amp;documentid=437525#l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23914#l204" TargetMode="External"/><Relationship Id="rId20" Type="http://schemas.openxmlformats.org/officeDocument/2006/relationships/hyperlink" Target="https://normativ.kontur.ru/document?moduleid=1&amp;documentid=423914#l204" TargetMode="External"/><Relationship Id="rId29" Type="http://schemas.openxmlformats.org/officeDocument/2006/relationships/hyperlink" Target="https://normativ.kontur.ru/document?moduleid=1&amp;documentid=322215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4275#l0" TargetMode="External"/><Relationship Id="rId11" Type="http://schemas.openxmlformats.org/officeDocument/2006/relationships/hyperlink" Target="https://normativ.kontur.ru/document?moduleid=1&amp;documentid=423914#l204" TargetMode="External"/><Relationship Id="rId24" Type="http://schemas.openxmlformats.org/officeDocument/2006/relationships/hyperlink" Target="https://normativ.kontur.ru/document?moduleid=1&amp;documentid=423914#l204" TargetMode="External"/><Relationship Id="rId32" Type="http://schemas.openxmlformats.org/officeDocument/2006/relationships/hyperlink" Target="https://normativ.kontur.ru/document?moduleid=1&amp;documentid=322215#l0" TargetMode="External"/><Relationship Id="rId5" Type="http://schemas.openxmlformats.org/officeDocument/2006/relationships/hyperlink" Target="https://normativ.kontur.ru/document?moduleid=1&amp;documentid=220050#l0" TargetMode="External"/><Relationship Id="rId15" Type="http://schemas.openxmlformats.org/officeDocument/2006/relationships/hyperlink" Target="https://normativ.kontur.ru/document?moduleid=1&amp;documentid=423914#l204" TargetMode="External"/><Relationship Id="rId23" Type="http://schemas.openxmlformats.org/officeDocument/2006/relationships/hyperlink" Target="https://normativ.kontur.ru/document?moduleId=1&amp;documentId=322592#l20" TargetMode="External"/><Relationship Id="rId28" Type="http://schemas.openxmlformats.org/officeDocument/2006/relationships/hyperlink" Target="https://normativ.kontur.ru/document?moduleid=1&amp;documentid=322215#l0" TargetMode="External"/><Relationship Id="rId10" Type="http://schemas.openxmlformats.org/officeDocument/2006/relationships/hyperlink" Target="https://normativ.kontur.ru/document?moduleid=1&amp;documentid=435908#l0" TargetMode="External"/><Relationship Id="rId19" Type="http://schemas.openxmlformats.org/officeDocument/2006/relationships/hyperlink" Target="https://normativ.kontur.ru/document?moduleId=1&amp;documentId=322592#l19" TargetMode="External"/><Relationship Id="rId31" Type="http://schemas.openxmlformats.org/officeDocument/2006/relationships/hyperlink" Target="https://normativ.kontur.ru/document?moduleid=1&amp;documentid=322215#l0" TargetMode="External"/><Relationship Id="rId4" Type="http://schemas.openxmlformats.org/officeDocument/2006/relationships/hyperlink" Target="https://normativ.kontur.ru/document?moduleid=1&amp;documentid=423914#l0" TargetMode="External"/><Relationship Id="rId9" Type="http://schemas.openxmlformats.org/officeDocument/2006/relationships/hyperlink" Target="https://normativ.kontur.ru/document?moduleid=1&amp;documentid=314275#l0" TargetMode="External"/><Relationship Id="rId14" Type="http://schemas.openxmlformats.org/officeDocument/2006/relationships/hyperlink" Target="https://normativ.kontur.ru/document?moduleid=1&amp;documentid=423914#l204" TargetMode="External"/><Relationship Id="rId22" Type="http://schemas.openxmlformats.org/officeDocument/2006/relationships/hyperlink" Target="https://normativ.kontur.ru/document?moduleId=1&amp;documentId=322592#l17" TargetMode="External"/><Relationship Id="rId27" Type="http://schemas.openxmlformats.org/officeDocument/2006/relationships/hyperlink" Target="https://normativ.kontur.ru/document?moduleid=1&amp;documentid=322215#l0" TargetMode="External"/><Relationship Id="rId30" Type="http://schemas.openxmlformats.org/officeDocument/2006/relationships/hyperlink" Target="https://normativ.kontur.ru/document?moduleid=1&amp;documentid=322215#l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437525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2296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2024-07-02T12:00:00Z</dcterms:created>
  <dcterms:modified xsi:type="dcterms:W3CDTF">2024-07-02T12:00:00Z</dcterms:modified>
</cp:coreProperties>
</file>